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57E9" w14:textId="28677325" w:rsidR="00234646" w:rsidRDefault="00234646" w:rsidP="00234646">
      <w:pPr>
        <w:pStyle w:val="Kop1"/>
        <w:ind w:left="1440" w:hanging="1440"/>
      </w:pPr>
      <w:bookmarkStart w:id="0" w:name="_Toc126756032"/>
      <w:r w:rsidRPr="00427DC6">
        <w:t xml:space="preserve">Bijlage </w:t>
      </w:r>
      <w:r w:rsidR="00CA0284">
        <w:t>10</w:t>
      </w:r>
      <w:r w:rsidRPr="000B0781">
        <w:tab/>
        <w:t>Uitwerking EMVI tabel</w:t>
      </w:r>
      <w:bookmarkEnd w:id="0"/>
    </w:p>
    <w:p w14:paraId="5F685FA2" w14:textId="77777777" w:rsidR="00234646" w:rsidRDefault="00234646" w:rsidP="00234646">
      <w:pPr>
        <w:ind w:left="153" w:hanging="153"/>
        <w:rPr>
          <w:rFonts w:cs="Calibri"/>
        </w:rPr>
      </w:pPr>
    </w:p>
    <w:p w14:paraId="4229A976" w14:textId="15BB9FBE" w:rsidR="00234646" w:rsidRDefault="00234646" w:rsidP="00234646">
      <w:pPr>
        <w:ind w:left="153" w:hanging="153"/>
        <w:rPr>
          <w:rFonts w:cs="Calibri"/>
        </w:rPr>
      </w:pPr>
      <w:r>
        <w:rPr>
          <w:rFonts w:cs="Calibri"/>
        </w:rPr>
        <w:t>De</w:t>
      </w:r>
      <w:r w:rsidRPr="002C631A">
        <w:rPr>
          <w:rFonts w:cs="Calibri"/>
        </w:rPr>
        <w:t xml:space="preserve"> beoordelings</w:t>
      </w:r>
      <w:r>
        <w:rPr>
          <w:rFonts w:cs="Calibri"/>
        </w:rPr>
        <w:t>commissie</w:t>
      </w:r>
      <w:r w:rsidRPr="002C631A">
        <w:rPr>
          <w:rFonts w:cs="Calibri"/>
        </w:rPr>
        <w:t xml:space="preserve"> geeft punten van 10 tot </w:t>
      </w:r>
      <w:r>
        <w:rPr>
          <w:rFonts w:cs="Calibri"/>
        </w:rPr>
        <w:t>2</w:t>
      </w:r>
      <w:r w:rsidRPr="002C631A">
        <w:rPr>
          <w:rFonts w:cs="Calibri"/>
        </w:rPr>
        <w:t>. De toekenning van</w:t>
      </w:r>
      <w:r>
        <w:rPr>
          <w:rFonts w:cs="Calibri"/>
        </w:rPr>
        <w:t xml:space="preserve"> </w:t>
      </w:r>
      <w:r w:rsidRPr="002C631A">
        <w:rPr>
          <w:rFonts w:cs="Calibri"/>
        </w:rPr>
        <w:t>punten</w:t>
      </w:r>
      <w:r>
        <w:rPr>
          <w:rFonts w:cs="Calibri"/>
        </w:rPr>
        <w:t xml:space="preserve"> </w:t>
      </w:r>
    </w:p>
    <w:p w14:paraId="5356E504" w14:textId="77777777" w:rsidR="00234646" w:rsidRDefault="00234646" w:rsidP="00234646">
      <w:pPr>
        <w:rPr>
          <w:rFonts w:cs="Calibri"/>
        </w:rPr>
      </w:pPr>
      <w:r w:rsidRPr="002C631A">
        <w:rPr>
          <w:rFonts w:cs="Calibri"/>
        </w:rPr>
        <w:t>geschiedt volgens de onderstaande waardering:</w:t>
      </w:r>
    </w:p>
    <w:p w14:paraId="479C996D" w14:textId="77777777" w:rsidR="00234646" w:rsidRPr="00427DC6" w:rsidRDefault="00234646" w:rsidP="00234646">
      <w:pPr>
        <w:rPr>
          <w:rFonts w:cs="Calibri"/>
        </w:rPr>
      </w:pPr>
    </w:p>
    <w:tbl>
      <w:tblPr>
        <w:tblStyle w:val="Tabelraster"/>
        <w:tblW w:w="9072" w:type="dxa"/>
        <w:tblInd w:w="-5" w:type="dxa"/>
        <w:tblLook w:val="04A0" w:firstRow="1" w:lastRow="0" w:firstColumn="1" w:lastColumn="0" w:noHBand="0" w:noVBand="1"/>
      </w:tblPr>
      <w:tblGrid>
        <w:gridCol w:w="846"/>
        <w:gridCol w:w="1287"/>
        <w:gridCol w:w="6939"/>
      </w:tblGrid>
      <w:tr w:rsidR="00234646" w:rsidRPr="00427DC6" w14:paraId="4A2FF09D" w14:textId="77777777" w:rsidTr="002F26E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B6D5AB" w14:textId="5A8A0B46" w:rsidR="00234646" w:rsidRPr="00427DC6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Onderdeel K1, minder hinder</w:t>
            </w:r>
          </w:p>
        </w:tc>
      </w:tr>
      <w:tr w:rsidR="00234646" w:rsidRPr="00427DC6" w14:paraId="57D22D2C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9BAA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</w:rPr>
            </w:pPr>
            <w:r w:rsidRPr="00427DC6">
              <w:rPr>
                <w:rFonts w:cs="Calibri"/>
                <w:b/>
              </w:rPr>
              <w:t>Score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06D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</w:rPr>
            </w:pPr>
            <w:r w:rsidRPr="00427DC6">
              <w:rPr>
                <w:rFonts w:cs="Calibri"/>
                <w:b/>
              </w:rPr>
              <w:t>Resultaat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3D01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</w:rPr>
            </w:pPr>
            <w:r w:rsidRPr="00427DC6">
              <w:rPr>
                <w:rFonts w:cs="Calibri"/>
                <w:b/>
              </w:rPr>
              <w:t>Onderbouwing</w:t>
            </w:r>
          </w:p>
        </w:tc>
      </w:tr>
      <w:tr w:rsidR="00234646" w:rsidRPr="00427DC6" w14:paraId="614874B5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DAB6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36E9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Uitstekend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45D" w14:textId="7E7C8479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 xml:space="preserve">Maximaal denkbare kwaliteit. Er is een uitmuntende invulling en beschrijving gegeven aan het </w:t>
            </w:r>
            <w:r w:rsidR="00EB6AA9">
              <w:rPr>
                <w:rFonts w:cs="Calibri"/>
              </w:rPr>
              <w:t>criterium minder hinder</w:t>
            </w:r>
            <w:r w:rsidRPr="00427DC6">
              <w:rPr>
                <w:rFonts w:cs="Calibri"/>
              </w:rPr>
              <w:t>, de maatregelen zijn SMART omschreven</w:t>
            </w:r>
            <w:r w:rsidR="00EB6AA9">
              <w:rPr>
                <w:rFonts w:cs="Calibri"/>
              </w:rPr>
              <w:t>, realiseerbaar</w:t>
            </w:r>
            <w:r w:rsidRPr="00427DC6">
              <w:rPr>
                <w:rFonts w:cs="Calibri"/>
              </w:rPr>
              <w:t xml:space="preserve"> en </w:t>
            </w:r>
            <w:r w:rsidR="00EB6AA9">
              <w:rPr>
                <w:rFonts w:cs="Calibri"/>
              </w:rPr>
              <w:t>verbeterd de doorstroming op de N-wegen.</w:t>
            </w:r>
          </w:p>
        </w:tc>
      </w:tr>
      <w:tr w:rsidR="00234646" w:rsidRPr="00427DC6" w14:paraId="264A216A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2430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682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Goed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6798" w14:textId="78346B64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Extra kwaliteit. Er is goed invulling gegeven aan het criterium</w:t>
            </w:r>
            <w:r w:rsidR="00EB6AA9">
              <w:rPr>
                <w:rFonts w:cs="Calibri"/>
              </w:rPr>
              <w:t xml:space="preserve"> minder hinder</w:t>
            </w:r>
            <w:r w:rsidRPr="00427DC6">
              <w:rPr>
                <w:rFonts w:cs="Calibri"/>
              </w:rPr>
              <w:t xml:space="preserve"> en de maatregelen zijn SMART omschreven. De maatregelen zijn grotendeels realiseerbaar en </w:t>
            </w:r>
            <w:r w:rsidR="00EB6AA9">
              <w:rPr>
                <w:rFonts w:cs="Calibri"/>
              </w:rPr>
              <w:t>verbeterd de doorstroming op de N-wegen.</w:t>
            </w:r>
          </w:p>
        </w:tc>
      </w:tr>
      <w:tr w:rsidR="00234646" w:rsidRPr="00427DC6" w14:paraId="0011F41D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844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FA7E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Neutraal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79AF" w14:textId="6704622B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 xml:space="preserve">Voldoende kwaliteit. Er is invulling gegeven aan het gevraagde criterium </w:t>
            </w:r>
            <w:r w:rsidR="00EB6AA9">
              <w:rPr>
                <w:rFonts w:cs="Calibri"/>
              </w:rPr>
              <w:t xml:space="preserve">minder hinder </w:t>
            </w:r>
            <w:r w:rsidRPr="00427DC6">
              <w:rPr>
                <w:rFonts w:cs="Calibri"/>
              </w:rPr>
              <w:t xml:space="preserve">maar er wordt maar beperkt maatregelen genomen. De maatregelen zijn in mindere mate SMART omschreven, beperkt realiseerbaar maar </w:t>
            </w:r>
            <w:r w:rsidR="00EB6AA9">
              <w:rPr>
                <w:rFonts w:cs="Calibri"/>
              </w:rPr>
              <w:t>verbeterd de doorstroming</w:t>
            </w:r>
            <w:r w:rsidRPr="00427DC6">
              <w:rPr>
                <w:rFonts w:cs="Calibri"/>
              </w:rPr>
              <w:t xml:space="preserve"> voldoende.</w:t>
            </w:r>
          </w:p>
        </w:tc>
      </w:tr>
      <w:tr w:rsidR="00234646" w:rsidRPr="00427DC6" w14:paraId="2076FEB4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9F3A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1BB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Matig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5C5B" w14:textId="6D76B700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 xml:space="preserve">Er is beperkte kwaliteit. Er is onvoldoende invulling gegeven aan het gevraagde </w:t>
            </w:r>
            <w:r w:rsidR="00EB6AA9">
              <w:rPr>
                <w:rFonts w:cs="Calibri"/>
              </w:rPr>
              <w:t>criterium minder hinder</w:t>
            </w:r>
            <w:r w:rsidRPr="00427DC6">
              <w:rPr>
                <w:rFonts w:cs="Calibri"/>
              </w:rPr>
              <w:t xml:space="preserve">. De maatregelen zijn niet of nauwelijks SMART omschreven, er zijn twijfels of de maatregelen realiseerbaar zijn en of dit leidt tot een voldoende </w:t>
            </w:r>
            <w:r w:rsidR="00EB6AA9">
              <w:rPr>
                <w:rFonts w:cs="Calibri"/>
              </w:rPr>
              <w:t>verbetering van de doorstroming op de N-wegen</w:t>
            </w:r>
            <w:r w:rsidRPr="00427DC6">
              <w:rPr>
                <w:rFonts w:cs="Calibri"/>
              </w:rPr>
              <w:t xml:space="preserve">.  </w:t>
            </w:r>
          </w:p>
        </w:tc>
      </w:tr>
      <w:tr w:rsidR="00234646" w:rsidRPr="00884635" w14:paraId="21B1CCDA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0B99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95A5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Slecht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A319" w14:textId="39CF6EBF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Geen kwaliteit. Er is geen invulling gegeven aan het gevraagde </w:t>
            </w:r>
            <w:r w:rsidR="00EB6AA9">
              <w:rPr>
                <w:rFonts w:cs="Calibri"/>
              </w:rPr>
              <w:t>criterium minder hinder</w:t>
            </w:r>
            <w:r w:rsidRPr="00884635">
              <w:rPr>
                <w:rFonts w:cs="Calibri"/>
              </w:rPr>
              <w:t xml:space="preserve"> en/of de aangegeven maatregelen zijn niet realiseerbaar of geven geen vertrouwen in een voldoende </w:t>
            </w:r>
            <w:r w:rsidR="00EB6AA9">
              <w:rPr>
                <w:rFonts w:cs="Calibri"/>
              </w:rPr>
              <w:t>verbetering van de doorstroming op de N-wegen.</w:t>
            </w:r>
            <w:r w:rsidRPr="00884635">
              <w:rPr>
                <w:rFonts w:cs="Calibri"/>
              </w:rPr>
              <w:t xml:space="preserve"> </w:t>
            </w:r>
          </w:p>
        </w:tc>
      </w:tr>
    </w:tbl>
    <w:p w14:paraId="3D0C87B6" w14:textId="77777777" w:rsidR="00234646" w:rsidRPr="00884635" w:rsidRDefault="00234646" w:rsidP="00234646"/>
    <w:p w14:paraId="22AAA567" w14:textId="77777777" w:rsidR="00CA0284" w:rsidRDefault="00CA0284">
      <w:r>
        <w:br w:type="page"/>
      </w:r>
    </w:p>
    <w:tbl>
      <w:tblPr>
        <w:tblStyle w:val="Tabelraster"/>
        <w:tblW w:w="9072" w:type="dxa"/>
        <w:tblInd w:w="-5" w:type="dxa"/>
        <w:tblLook w:val="04A0" w:firstRow="1" w:lastRow="0" w:firstColumn="1" w:lastColumn="0" w:noHBand="0" w:noVBand="1"/>
      </w:tblPr>
      <w:tblGrid>
        <w:gridCol w:w="846"/>
        <w:gridCol w:w="1287"/>
        <w:gridCol w:w="6939"/>
      </w:tblGrid>
      <w:tr w:rsidR="00234646" w:rsidRPr="00884635" w14:paraId="5161D2E5" w14:textId="77777777" w:rsidTr="002F26E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BF13A8" w14:textId="482731B4" w:rsidR="00234646" w:rsidRPr="00884635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Onderdeel K2, Emissiereductie</w:t>
            </w:r>
          </w:p>
        </w:tc>
      </w:tr>
      <w:tr w:rsidR="00EB6AA9" w:rsidRPr="00884635" w14:paraId="1B49F36B" w14:textId="77777777" w:rsidTr="00EB6AA9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55CE7" w14:textId="39664DA7" w:rsidR="00EB6AA9" w:rsidRPr="00EB6AA9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EB6AA9">
              <w:rPr>
                <w:rFonts w:cs="Calibri"/>
              </w:rPr>
              <w:t>Middels</w:t>
            </w:r>
            <w:r>
              <w:rPr>
                <w:rFonts w:cs="Calibri"/>
              </w:rPr>
              <w:t xml:space="preserve"> de bonustabel emissiereductie (bijlage 9) zijn er punten te verdienen voor het toepassen van schonere motoren en brandstoffen. Maximaal zijn er 2</w:t>
            </w:r>
            <w:r w:rsidR="00C34B68">
              <w:rPr>
                <w:rFonts w:cs="Calibri"/>
              </w:rPr>
              <w:t>40</w:t>
            </w:r>
            <w:r>
              <w:rPr>
                <w:rFonts w:cs="Calibri"/>
              </w:rPr>
              <w:t xml:space="preserve"> punten te behalen.</w:t>
            </w:r>
          </w:p>
        </w:tc>
      </w:tr>
      <w:tr w:rsidR="00234646" w:rsidRPr="00884635" w14:paraId="392D5DEB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43E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Score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B53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Resultaat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FF6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Onderbouwing</w:t>
            </w:r>
          </w:p>
        </w:tc>
      </w:tr>
      <w:tr w:rsidR="00234646" w:rsidRPr="00884635" w14:paraId="2E395E74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A23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B6B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Uitstekend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82C" w14:textId="77777777" w:rsidR="0023464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bCs/>
              </w:rPr>
              <w:t xml:space="preserve">Maximaal denkbare kwaliteit. </w:t>
            </w:r>
            <w:r w:rsidRPr="00884635">
              <w:rPr>
                <w:rFonts w:cs="Calibri"/>
              </w:rPr>
              <w:t>Er is een uitmuntende invulling en beschrijving gegeven aan het criterium</w:t>
            </w:r>
            <w:r w:rsidR="00EB6AA9">
              <w:rPr>
                <w:rFonts w:cs="Calibri"/>
              </w:rPr>
              <w:t xml:space="preserve"> emissiereductie</w:t>
            </w:r>
            <w:r w:rsidRPr="00884635">
              <w:rPr>
                <w:rFonts w:cs="Calibri"/>
              </w:rPr>
              <w:t xml:space="preserve">, de </w:t>
            </w:r>
            <w:r w:rsidR="00EB6AA9">
              <w:rPr>
                <w:rFonts w:cs="Calibri"/>
              </w:rPr>
              <w:t>in te zetten motorvoertuigen en machines</w:t>
            </w:r>
            <w:r w:rsidRPr="00884635">
              <w:rPr>
                <w:rFonts w:cs="Calibri"/>
              </w:rPr>
              <w:t xml:space="preserve"> zijn SMART omschreven</w:t>
            </w:r>
            <w:r w:rsidR="00EB6AA9">
              <w:rPr>
                <w:rFonts w:cs="Calibri"/>
              </w:rPr>
              <w:t>.</w:t>
            </w:r>
          </w:p>
          <w:p w14:paraId="05ACF589" w14:textId="77777777" w:rsidR="00EB6AA9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bCs/>
              </w:rPr>
            </w:pPr>
          </w:p>
          <w:p w14:paraId="57D55561" w14:textId="676FC11F" w:rsidR="00EB6AA9" w:rsidRPr="00884635" w:rsidRDefault="00EB6AA9" w:rsidP="00EA6B20">
            <w:pPr>
              <w:tabs>
                <w:tab w:val="left" w:pos="567"/>
                <w:tab w:val="left" w:pos="1701"/>
                <w:tab w:val="left" w:pos="2835"/>
              </w:tabs>
              <w:rPr>
                <w:bCs/>
              </w:rPr>
            </w:pPr>
            <w:r>
              <w:rPr>
                <w:bCs/>
              </w:rPr>
              <w:t xml:space="preserve">Behaalde punten conform bonustabel emissiereductie </w:t>
            </w:r>
            <w:r w:rsidR="00A1641B">
              <w:rPr>
                <w:bCs/>
              </w:rPr>
              <w:t>240</w:t>
            </w:r>
            <w:r>
              <w:rPr>
                <w:bCs/>
              </w:rPr>
              <w:t xml:space="preserve"> punten.</w:t>
            </w:r>
          </w:p>
        </w:tc>
      </w:tr>
      <w:tr w:rsidR="00234646" w:rsidRPr="00884635" w14:paraId="712110E9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76A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E17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Goed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D68" w14:textId="77777777" w:rsidR="0023464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bCs/>
              </w:rPr>
              <w:t xml:space="preserve">Extra kwaliteit. </w:t>
            </w:r>
            <w:r w:rsidRPr="00884635">
              <w:rPr>
                <w:rFonts w:cs="Calibri"/>
              </w:rPr>
              <w:t>Er is goed invulling gegeven aan het criterium</w:t>
            </w:r>
            <w:r w:rsidR="00EB6AA9">
              <w:rPr>
                <w:rFonts w:cs="Calibri"/>
              </w:rPr>
              <w:t xml:space="preserve"> emissiereductie</w:t>
            </w:r>
            <w:r w:rsidRPr="00884635">
              <w:rPr>
                <w:rFonts w:cs="Calibri"/>
              </w:rPr>
              <w:t xml:space="preserve"> en de </w:t>
            </w:r>
            <w:r w:rsidR="00EB6AA9">
              <w:rPr>
                <w:rFonts w:cs="Calibri"/>
              </w:rPr>
              <w:t>in te zetten motorvoertuigen en machnies</w:t>
            </w:r>
            <w:r w:rsidRPr="00884635">
              <w:rPr>
                <w:rFonts w:cs="Calibri"/>
              </w:rPr>
              <w:t xml:space="preserve"> zijn SMART omschreven. </w:t>
            </w:r>
          </w:p>
          <w:p w14:paraId="1E6D031A" w14:textId="77777777" w:rsidR="00EB6AA9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</w:p>
          <w:p w14:paraId="0FE5775E" w14:textId="7B5AFAFF" w:rsidR="00EB6AA9" w:rsidRPr="00884635" w:rsidRDefault="00EB6AA9" w:rsidP="00EA6B20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bCs/>
              </w:rPr>
              <w:t xml:space="preserve">Behaalde punten conform bonustabel emissiereductie </w:t>
            </w:r>
            <w:r w:rsidR="00A1641B">
              <w:rPr>
                <w:bCs/>
              </w:rPr>
              <w:t>180</w:t>
            </w:r>
            <w:r>
              <w:rPr>
                <w:bCs/>
              </w:rPr>
              <w:t xml:space="preserve"> tot </w:t>
            </w:r>
            <w:r w:rsidR="00A1641B">
              <w:rPr>
                <w:bCs/>
              </w:rPr>
              <w:t>240</w:t>
            </w:r>
            <w:r>
              <w:rPr>
                <w:bCs/>
              </w:rPr>
              <w:t xml:space="preserve"> punten.</w:t>
            </w:r>
          </w:p>
        </w:tc>
      </w:tr>
      <w:tr w:rsidR="00234646" w:rsidRPr="00884635" w14:paraId="44BC419F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A97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24B8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Neutraal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183E" w14:textId="77777777" w:rsidR="0023464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Voldoende kwaliteit. Er is invulling gegeven aan het gevraagde criterium </w:t>
            </w:r>
            <w:r w:rsidR="00EB6AA9">
              <w:rPr>
                <w:rFonts w:cs="Calibri"/>
              </w:rPr>
              <w:t xml:space="preserve">emissiereductie </w:t>
            </w:r>
            <w:r w:rsidRPr="00884635">
              <w:rPr>
                <w:rFonts w:cs="Calibri"/>
              </w:rPr>
              <w:t>maar</w:t>
            </w:r>
            <w:r w:rsidR="00EB6AA9">
              <w:rPr>
                <w:rFonts w:cs="Calibri"/>
              </w:rPr>
              <w:t xml:space="preserve"> de in te zetten motorvoertuigen en machines</w:t>
            </w:r>
            <w:r w:rsidRPr="00884635">
              <w:rPr>
                <w:rFonts w:cs="Calibri"/>
              </w:rPr>
              <w:t xml:space="preserve"> zijn in mindere mate SMART omschreven</w:t>
            </w:r>
            <w:r w:rsidR="00EB6AA9">
              <w:rPr>
                <w:rFonts w:cs="Calibri"/>
              </w:rPr>
              <w:t>.</w:t>
            </w:r>
          </w:p>
          <w:p w14:paraId="43890065" w14:textId="77777777" w:rsidR="00EB6AA9" w:rsidRDefault="00EB6AA9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</w:p>
          <w:p w14:paraId="443873B8" w14:textId="0B3D8382" w:rsidR="00EB6AA9" w:rsidRPr="00884635" w:rsidRDefault="00EA6B20" w:rsidP="00EA6B20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bCs/>
              </w:rPr>
              <w:t xml:space="preserve">Behaalde punten conform bonustabel emissiereductie </w:t>
            </w:r>
            <w:r w:rsidR="00A1641B">
              <w:rPr>
                <w:bCs/>
              </w:rPr>
              <w:t>120</w:t>
            </w:r>
            <w:r>
              <w:rPr>
                <w:bCs/>
              </w:rPr>
              <w:t xml:space="preserve"> tot </w:t>
            </w:r>
            <w:r w:rsidR="00A1641B">
              <w:rPr>
                <w:bCs/>
              </w:rPr>
              <w:t>180</w:t>
            </w:r>
            <w:r>
              <w:rPr>
                <w:bCs/>
              </w:rPr>
              <w:t xml:space="preserve"> punten.</w:t>
            </w:r>
          </w:p>
        </w:tc>
      </w:tr>
      <w:tr w:rsidR="00234646" w:rsidRPr="00884635" w14:paraId="7D026433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A32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43F0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Matig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993" w14:textId="4FD0F3A4" w:rsidR="0023464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Beperkte kwaliteit. Er is onvoldoende invulling gegeven aan het gevraagde </w:t>
            </w:r>
            <w:r w:rsidR="00EA6B20">
              <w:rPr>
                <w:rFonts w:cs="Calibri"/>
              </w:rPr>
              <w:t>criterium emissiereductie</w:t>
            </w:r>
            <w:r w:rsidRPr="00884635">
              <w:rPr>
                <w:rFonts w:cs="Calibri"/>
              </w:rPr>
              <w:t xml:space="preserve">. De </w:t>
            </w:r>
            <w:r w:rsidR="00EA6B20">
              <w:rPr>
                <w:rFonts w:cs="Calibri"/>
              </w:rPr>
              <w:t>in te zetten motorvoertuigen en machines</w:t>
            </w:r>
            <w:r w:rsidRPr="00884635">
              <w:rPr>
                <w:rFonts w:cs="Calibri"/>
              </w:rPr>
              <w:t xml:space="preserve"> zijn niet of nauwelijks SMART omschreven</w:t>
            </w:r>
            <w:r w:rsidR="00EA6B20">
              <w:rPr>
                <w:rFonts w:cs="Calibri"/>
              </w:rPr>
              <w:t>.</w:t>
            </w:r>
          </w:p>
          <w:p w14:paraId="1E1FC6C7" w14:textId="77777777" w:rsidR="00EA6B20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</w:p>
          <w:p w14:paraId="68EA3BBB" w14:textId="42C5950B" w:rsidR="00EA6B20" w:rsidRPr="00884635" w:rsidRDefault="00EA6B20" w:rsidP="00EA6B20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bCs/>
              </w:rPr>
              <w:t>Behaalde punten conform bonustabel emissiereductie 8</w:t>
            </w:r>
            <w:r w:rsidR="00A1641B">
              <w:rPr>
                <w:bCs/>
              </w:rPr>
              <w:t>0</w:t>
            </w:r>
            <w:r>
              <w:rPr>
                <w:bCs/>
              </w:rPr>
              <w:t xml:space="preserve"> tot </w:t>
            </w:r>
            <w:r w:rsidR="00A1641B">
              <w:rPr>
                <w:bCs/>
              </w:rPr>
              <w:t>120</w:t>
            </w:r>
            <w:r>
              <w:rPr>
                <w:bCs/>
              </w:rPr>
              <w:t xml:space="preserve"> punten.</w:t>
            </w:r>
          </w:p>
        </w:tc>
      </w:tr>
      <w:tr w:rsidR="00234646" w:rsidRPr="00427DC6" w14:paraId="5058E3E1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E9D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111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Slecht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A3B" w14:textId="77777777" w:rsidR="0023464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Geen kwaliteit. Er is geen invulling gegeven aan het gevraagde </w:t>
            </w:r>
            <w:r w:rsidR="00EA6B20">
              <w:rPr>
                <w:rFonts w:cs="Calibri"/>
              </w:rPr>
              <w:t>criterium emissiereductie.</w:t>
            </w:r>
          </w:p>
          <w:p w14:paraId="6D68CD9E" w14:textId="77777777" w:rsidR="00EA6B20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bCs/>
              </w:rPr>
            </w:pPr>
          </w:p>
          <w:p w14:paraId="79370F75" w14:textId="0ECCB3A4" w:rsidR="00EA6B20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bCs/>
              </w:rPr>
            </w:pPr>
            <w:r>
              <w:rPr>
                <w:bCs/>
              </w:rPr>
              <w:t>Behaalde punten conform bonustabel emissiereductie 0 tot 8</w:t>
            </w:r>
            <w:r w:rsidR="00A1641B">
              <w:rPr>
                <w:bCs/>
              </w:rPr>
              <w:t>0</w:t>
            </w:r>
            <w:r>
              <w:rPr>
                <w:bCs/>
              </w:rPr>
              <w:t xml:space="preserve"> punten.</w:t>
            </w:r>
          </w:p>
        </w:tc>
      </w:tr>
    </w:tbl>
    <w:p w14:paraId="7D2B099F" w14:textId="77777777" w:rsidR="00234646" w:rsidRPr="00427DC6" w:rsidRDefault="00234646" w:rsidP="00234646"/>
    <w:p w14:paraId="771D25A0" w14:textId="77777777" w:rsidR="00234646" w:rsidRPr="00427DC6" w:rsidRDefault="00234646" w:rsidP="00234646">
      <w:r w:rsidRPr="00427DC6">
        <w:br w:type="page"/>
      </w:r>
    </w:p>
    <w:tbl>
      <w:tblPr>
        <w:tblStyle w:val="Tabelraster"/>
        <w:tblW w:w="9072" w:type="dxa"/>
        <w:tblInd w:w="-5" w:type="dxa"/>
        <w:tblLook w:val="04A0" w:firstRow="1" w:lastRow="0" w:firstColumn="1" w:lastColumn="0" w:noHBand="0" w:noVBand="1"/>
      </w:tblPr>
      <w:tblGrid>
        <w:gridCol w:w="846"/>
        <w:gridCol w:w="1287"/>
        <w:gridCol w:w="6939"/>
      </w:tblGrid>
      <w:tr w:rsidR="00234646" w:rsidRPr="00427DC6" w14:paraId="16E06968" w14:textId="77777777" w:rsidTr="002F26E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39578C" w14:textId="03C6C21C" w:rsidR="00234646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Onderdeel K3, Hergebruik vrijkomende materialen</w:t>
            </w:r>
          </w:p>
        </w:tc>
      </w:tr>
      <w:tr w:rsidR="00234646" w:rsidRPr="00427DC6" w14:paraId="0599D9D8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290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Score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89A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Resultaat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10F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Onderbouwing</w:t>
            </w:r>
          </w:p>
        </w:tc>
      </w:tr>
      <w:tr w:rsidR="00234646" w:rsidRPr="00427DC6" w14:paraId="3681B4ED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DDA6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3A0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Uitstekend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4097" w14:textId="589907E0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bCs/>
              </w:rPr>
              <w:t xml:space="preserve">Maximaal denkbare kwaliteit. De maatregelen zijn SMART omschreven, realiseerbaar en hebben een aantoonbare meerwaarde voor </w:t>
            </w:r>
            <w:r w:rsidR="00EA6B20">
              <w:rPr>
                <w:bCs/>
              </w:rPr>
              <w:t>het hergebruik van vrijkomende materialen</w:t>
            </w:r>
            <w:r w:rsidRPr="00884635">
              <w:rPr>
                <w:bCs/>
              </w:rPr>
              <w:t xml:space="preserve">. De maatregelen zijn wat betreft de </w:t>
            </w:r>
            <w:r w:rsidR="00EA6B20">
              <w:rPr>
                <w:bCs/>
              </w:rPr>
              <w:t>CO2-uitstoot</w:t>
            </w:r>
            <w:r w:rsidRPr="00884635">
              <w:rPr>
                <w:bCs/>
              </w:rPr>
              <w:t xml:space="preserve"> </w:t>
            </w:r>
            <w:r w:rsidR="00EA6B20">
              <w:rPr>
                <w:bCs/>
              </w:rPr>
              <w:t xml:space="preserve">en circulariteit </w:t>
            </w:r>
            <w:r w:rsidRPr="00884635">
              <w:rPr>
                <w:bCs/>
              </w:rPr>
              <w:t>beter dan een traditionele uitvoering en zijn gedegen onderbouwd.</w:t>
            </w:r>
          </w:p>
        </w:tc>
      </w:tr>
      <w:tr w:rsidR="00234646" w:rsidRPr="00427DC6" w14:paraId="333A909C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A4C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30E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Goed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176" w14:textId="692CA8CD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bCs/>
              </w:rPr>
              <w:t xml:space="preserve">Extra kwaliteit. De maatregelen zijn SMART omschreven, realiseerbaar en hebben een aantoonbare meerwaarde voor </w:t>
            </w:r>
            <w:r w:rsidR="00EA6B20">
              <w:rPr>
                <w:bCs/>
              </w:rPr>
              <w:t>het hergebruik van vrijkomende materialen</w:t>
            </w:r>
            <w:r w:rsidRPr="00884635">
              <w:rPr>
                <w:bCs/>
              </w:rPr>
              <w:t xml:space="preserve">. De maatregelen zijn wat betreft </w:t>
            </w:r>
            <w:r w:rsidR="00EA6B20">
              <w:rPr>
                <w:bCs/>
              </w:rPr>
              <w:t>CO2-uitstoot</w:t>
            </w:r>
            <w:r w:rsidR="00EA6B20" w:rsidRPr="00884635">
              <w:rPr>
                <w:bCs/>
              </w:rPr>
              <w:t xml:space="preserve"> </w:t>
            </w:r>
            <w:r w:rsidR="00EA6B20">
              <w:rPr>
                <w:bCs/>
              </w:rPr>
              <w:t xml:space="preserve">en circulariteit </w:t>
            </w:r>
            <w:r w:rsidRPr="00884635">
              <w:rPr>
                <w:bCs/>
              </w:rPr>
              <w:t>gelijkwaardig aan een traditionele uitvoering.</w:t>
            </w:r>
          </w:p>
        </w:tc>
      </w:tr>
      <w:tr w:rsidR="00234646" w:rsidRPr="00427DC6" w14:paraId="44E8BE64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B13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FE7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Neutraal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CF41" w14:textId="678EB7C3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Voldoende kwaliteit. De maatregelen zijn matig SMART omschreven, dragen beperkt bij aan </w:t>
            </w:r>
            <w:r w:rsidR="00EA6B20">
              <w:rPr>
                <w:bCs/>
              </w:rPr>
              <w:t>het hergebruik van vrijkomende materialen</w:t>
            </w:r>
            <w:r w:rsidR="00EA6B20" w:rsidRPr="00884635">
              <w:rPr>
                <w:rFonts w:cs="Calibri"/>
              </w:rPr>
              <w:t xml:space="preserve"> </w:t>
            </w:r>
            <w:r w:rsidRPr="00884635">
              <w:rPr>
                <w:rFonts w:cs="Calibri"/>
              </w:rPr>
              <w:t xml:space="preserve">en zijn wat betreft </w:t>
            </w:r>
            <w:r w:rsidR="00EA6B20">
              <w:rPr>
                <w:bCs/>
              </w:rPr>
              <w:t>CO2-uitstoot</w:t>
            </w:r>
            <w:r w:rsidR="00EA6B20" w:rsidRPr="00884635">
              <w:rPr>
                <w:bCs/>
              </w:rPr>
              <w:t xml:space="preserve"> </w:t>
            </w:r>
            <w:r w:rsidR="00EA6B20">
              <w:rPr>
                <w:bCs/>
              </w:rPr>
              <w:t>en circulariteit</w:t>
            </w:r>
            <w:r w:rsidRPr="00884635">
              <w:rPr>
                <w:bCs/>
              </w:rPr>
              <w:t xml:space="preserve"> </w:t>
            </w:r>
            <w:r w:rsidRPr="00884635">
              <w:rPr>
                <w:rFonts w:cs="Calibri"/>
              </w:rPr>
              <w:t>gelijkwaardig aan een traditionele uitvoering.</w:t>
            </w:r>
          </w:p>
        </w:tc>
      </w:tr>
      <w:tr w:rsidR="00234646" w:rsidRPr="00427DC6" w14:paraId="492ED0FE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AA3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8D8E" w14:textId="77777777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>Matig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F38" w14:textId="1774668C" w:rsidR="00234646" w:rsidRPr="00427DC6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427DC6">
              <w:rPr>
                <w:rFonts w:cs="Calibri"/>
              </w:rPr>
              <w:t xml:space="preserve">Beperkte kwaliteit. De maatregelen zijn weinig SMART omschreven, dragen nauwelijks bij aan </w:t>
            </w:r>
            <w:r w:rsidR="00EA6B20">
              <w:rPr>
                <w:bCs/>
              </w:rPr>
              <w:t>het hergebruik van vrijkomende materialen</w:t>
            </w:r>
            <w:r w:rsidR="00EA6B20" w:rsidRPr="00427DC6">
              <w:rPr>
                <w:rFonts w:cs="Calibri"/>
              </w:rPr>
              <w:t xml:space="preserve"> </w:t>
            </w:r>
            <w:r w:rsidRPr="00427DC6">
              <w:rPr>
                <w:rFonts w:cs="Calibri"/>
              </w:rPr>
              <w:t xml:space="preserve">en zijn wat betreft </w:t>
            </w:r>
            <w:r w:rsidR="00EA6B20">
              <w:rPr>
                <w:bCs/>
              </w:rPr>
              <w:t>CO2-uitstoot</w:t>
            </w:r>
            <w:r w:rsidR="00EA6B20" w:rsidRPr="00884635">
              <w:rPr>
                <w:bCs/>
              </w:rPr>
              <w:t xml:space="preserve"> </w:t>
            </w:r>
            <w:r w:rsidR="00EA6B20">
              <w:rPr>
                <w:bCs/>
              </w:rPr>
              <w:t xml:space="preserve">en circulariteit </w:t>
            </w:r>
            <w:r w:rsidRPr="00427DC6">
              <w:rPr>
                <w:rFonts w:cs="Calibri"/>
              </w:rPr>
              <w:t>slechter dan een traditionele uitvoering.</w:t>
            </w:r>
          </w:p>
        </w:tc>
      </w:tr>
      <w:tr w:rsidR="00234646" w:rsidRPr="00884635" w14:paraId="4B2B71ED" w14:textId="77777777" w:rsidTr="002F26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7E76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4B5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Slecht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44D" w14:textId="26E86734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 xml:space="preserve">Geen kwaliteit. De maatregelen zijn niet SMART omschreven, dragen niet aantoonbaar bij aan </w:t>
            </w:r>
            <w:r w:rsidR="00EA6B20">
              <w:rPr>
                <w:bCs/>
              </w:rPr>
              <w:t>het hergebruik van vrijkomende materialen</w:t>
            </w:r>
            <w:r w:rsidR="00EA6B20" w:rsidRPr="00884635">
              <w:rPr>
                <w:rFonts w:cs="Calibri"/>
              </w:rPr>
              <w:t xml:space="preserve"> </w:t>
            </w:r>
            <w:r w:rsidR="00EA6B20">
              <w:rPr>
                <w:rFonts w:cs="Calibri"/>
              </w:rPr>
              <w:t xml:space="preserve"> </w:t>
            </w:r>
            <w:r w:rsidRPr="00884635">
              <w:rPr>
                <w:rFonts w:cs="Calibri"/>
              </w:rPr>
              <w:t xml:space="preserve">en zijn wat betreft </w:t>
            </w:r>
            <w:r w:rsidR="00EA6B20">
              <w:rPr>
                <w:bCs/>
              </w:rPr>
              <w:t>CO2-uitstoot</w:t>
            </w:r>
            <w:r w:rsidR="00EA6B20" w:rsidRPr="00884635">
              <w:rPr>
                <w:bCs/>
              </w:rPr>
              <w:t xml:space="preserve"> </w:t>
            </w:r>
            <w:r w:rsidR="00EA6B20">
              <w:rPr>
                <w:bCs/>
              </w:rPr>
              <w:t>en circulariteit</w:t>
            </w:r>
            <w:r w:rsidRPr="00884635">
              <w:rPr>
                <w:bCs/>
              </w:rPr>
              <w:t xml:space="preserve"> slechter dan een traditionele uitvoering. </w:t>
            </w:r>
          </w:p>
        </w:tc>
      </w:tr>
    </w:tbl>
    <w:p w14:paraId="5CBE76EC" w14:textId="77777777" w:rsidR="00234646" w:rsidRPr="00884635" w:rsidRDefault="00234646" w:rsidP="00234646"/>
    <w:tbl>
      <w:tblPr>
        <w:tblStyle w:val="Tabelraster"/>
        <w:tblW w:w="9072" w:type="dxa"/>
        <w:tblInd w:w="-5" w:type="dxa"/>
        <w:tblLook w:val="04A0" w:firstRow="1" w:lastRow="0" w:firstColumn="1" w:lastColumn="0" w:noHBand="0" w:noVBand="1"/>
      </w:tblPr>
      <w:tblGrid>
        <w:gridCol w:w="851"/>
        <w:gridCol w:w="1287"/>
        <w:gridCol w:w="6934"/>
      </w:tblGrid>
      <w:tr w:rsidR="00234646" w:rsidRPr="00884635" w14:paraId="215BE1D2" w14:textId="77777777" w:rsidTr="002F26E2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5362C" w14:textId="43F1CD7F" w:rsidR="00234646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Onderdeel K4, CO2 prestatieladder</w:t>
            </w:r>
          </w:p>
        </w:tc>
      </w:tr>
      <w:tr w:rsidR="00234646" w:rsidRPr="00884635" w14:paraId="2CF6928C" w14:textId="77777777" w:rsidTr="00CA02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2BB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Score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7AC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Resultaat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638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  <w:b/>
                <w:bCs/>
              </w:rPr>
            </w:pPr>
            <w:r w:rsidRPr="00884635">
              <w:rPr>
                <w:rFonts w:cs="Calibri"/>
                <w:b/>
                <w:bCs/>
              </w:rPr>
              <w:t>Onderbouwing</w:t>
            </w:r>
          </w:p>
        </w:tc>
      </w:tr>
      <w:tr w:rsidR="00234646" w:rsidRPr="00884635" w14:paraId="45649733" w14:textId="77777777" w:rsidTr="00CA02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69C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8AB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Uitstekend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23A" w14:textId="32D9D881" w:rsidR="00234646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rFonts w:cs="Calibri"/>
              </w:rPr>
              <w:t>Bij CO2-ladder 5</w:t>
            </w:r>
            <w:r w:rsidR="00234646" w:rsidRPr="00884635">
              <w:rPr>
                <w:rFonts w:cs="Calibri"/>
              </w:rPr>
              <w:t>.</w:t>
            </w:r>
          </w:p>
        </w:tc>
      </w:tr>
      <w:tr w:rsidR="00234646" w:rsidRPr="00884635" w14:paraId="727EBB64" w14:textId="77777777" w:rsidTr="00CA02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7FC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AD2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Goed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70B" w14:textId="77437A1C" w:rsidR="00234646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rFonts w:cs="Calibri"/>
              </w:rPr>
              <w:t>Bij CO2-ladder 4</w:t>
            </w:r>
            <w:r w:rsidRPr="00884635">
              <w:rPr>
                <w:rFonts w:cs="Calibri"/>
              </w:rPr>
              <w:t>.</w:t>
            </w:r>
          </w:p>
        </w:tc>
      </w:tr>
      <w:tr w:rsidR="00234646" w:rsidRPr="00884635" w14:paraId="0D5A4EDB" w14:textId="77777777" w:rsidTr="00CA028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E8D6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6D0" w14:textId="77777777" w:rsidR="00234646" w:rsidRPr="00884635" w:rsidRDefault="00234646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 w:rsidRPr="00884635">
              <w:rPr>
                <w:rFonts w:cs="Calibri"/>
              </w:rPr>
              <w:t>Neutraal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E77" w14:textId="0DC51694" w:rsidR="00234646" w:rsidRPr="00884635" w:rsidRDefault="00EA6B20" w:rsidP="002F26E2">
            <w:pPr>
              <w:tabs>
                <w:tab w:val="left" w:pos="567"/>
                <w:tab w:val="left" w:pos="1701"/>
                <w:tab w:val="left" w:pos="2835"/>
              </w:tabs>
              <w:rPr>
                <w:rFonts w:cs="Calibri"/>
              </w:rPr>
            </w:pPr>
            <w:r>
              <w:rPr>
                <w:rFonts w:cs="Calibri"/>
              </w:rPr>
              <w:t xml:space="preserve">Bij CO2-ladder </w:t>
            </w:r>
            <w:r w:rsidR="00CA0284">
              <w:rPr>
                <w:rFonts w:cs="Calibri"/>
              </w:rPr>
              <w:t>3 en lager</w:t>
            </w:r>
          </w:p>
        </w:tc>
      </w:tr>
    </w:tbl>
    <w:p w14:paraId="094C2241" w14:textId="77777777" w:rsidR="00234646" w:rsidRPr="00427DC6" w:rsidRDefault="00234646" w:rsidP="00234646"/>
    <w:p w14:paraId="2F06127D" w14:textId="0306D195" w:rsidR="007F09C3" w:rsidRDefault="007F09C3" w:rsidP="00564134">
      <w:pPr>
        <w:spacing w:after="200" w:line="276" w:lineRule="auto"/>
      </w:pPr>
    </w:p>
    <w:sectPr w:rsidR="007F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46"/>
    <w:rsid w:val="00234646"/>
    <w:rsid w:val="00347060"/>
    <w:rsid w:val="00564134"/>
    <w:rsid w:val="007F09C3"/>
    <w:rsid w:val="0094334C"/>
    <w:rsid w:val="00A1641B"/>
    <w:rsid w:val="00C34B68"/>
    <w:rsid w:val="00CA0284"/>
    <w:rsid w:val="00E01D1B"/>
    <w:rsid w:val="00EA6B20"/>
    <w:rsid w:val="00EB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9E5B"/>
  <w15:chartTrackingRefBased/>
  <w15:docId w15:val="{C77C67A0-1884-49F3-94F4-68F7CBBE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4646"/>
    <w:pPr>
      <w:spacing w:after="0" w:line="240" w:lineRule="auto"/>
    </w:pPr>
    <w:rPr>
      <w:rFonts w:ascii="Verdana" w:eastAsia="Verdana" w:hAnsi="Verdana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link w:val="Kop1Char"/>
    <w:uiPriority w:val="9"/>
    <w:qFormat/>
    <w:rsid w:val="00234646"/>
    <w:pPr>
      <w:spacing w:line="264" w:lineRule="exact"/>
      <w:ind w:left="709" w:hanging="709"/>
      <w:outlineLvl w:val="0"/>
    </w:pPr>
    <w:rPr>
      <w:rFonts w:eastAsia="Calibri"/>
      <w:b/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34646"/>
    <w:rPr>
      <w:rFonts w:ascii="Verdana" w:eastAsia="Calibri" w:hAnsi="Verdana" w:cs="Times New Roman"/>
      <w:b/>
      <w:caps/>
      <w:kern w:val="0"/>
      <w:sz w:val="20"/>
      <w:szCs w:val="20"/>
      <w:lang w:eastAsia="nl-NL"/>
      <w14:ligatures w14:val="none"/>
    </w:rPr>
  </w:style>
  <w:style w:type="table" w:styleId="Tabelraster">
    <w:name w:val="Table Grid"/>
    <w:basedOn w:val="Standaardtabel"/>
    <w:rsid w:val="00234646"/>
    <w:pPr>
      <w:spacing w:after="0" w:line="240" w:lineRule="auto"/>
    </w:pPr>
    <w:rPr>
      <w:rFonts w:ascii="Calibri" w:eastAsia="Calibri" w:hAnsi="Calibri" w:cs="Times New Roman"/>
      <w:kern w:val="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best">
    <w:name w:val="Nebest"/>
    <w:basedOn w:val="Standaardtabel"/>
    <w:rsid w:val="00EB6AA9"/>
    <w:pPr>
      <w:spacing w:after="0" w:line="240" w:lineRule="auto"/>
    </w:pPr>
    <w:tblPr>
      <w:tblStyleRowBandSize w:val="1"/>
      <w:tblStyleColBandSize w:val="1"/>
      <w:tblCellSpacing w:w="-20" w:type="dxa"/>
      <w:tblBorders>
        <w:top w:val="single" w:sz="12" w:space="0" w:color="008000"/>
        <w:bottom w:val="single" w:sz="12" w:space="0" w:color="008000"/>
        <w:insideH w:val="dotted" w:sz="2" w:space="0" w:color="008000"/>
      </w:tblBorders>
    </w:tblPr>
    <w:trPr>
      <w:tblCellSpacing w:w="-2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single" w:sz="6" w:space="0" w:color="008000"/>
          <w:right w:val="nil"/>
          <w:insideH w:val="nil"/>
          <w:insideV w:val="nil"/>
        </w:tcBorders>
      </w:tcPr>
    </w:tblStylePr>
    <w:tblStylePr w:type="lastRow">
      <w:tblPr/>
      <w:tcPr>
        <w:tcBorders>
          <w:top w:val="single" w:sz="6" w:space="0" w:color="008000"/>
          <w:right w:val="nil"/>
          <w:insideH w:val="nil"/>
          <w:insideV w:val="nil"/>
        </w:tcBorders>
      </w:tcPr>
    </w:tblStylePr>
    <w:tblStylePr w:type="firstCol">
      <w:tblPr/>
      <w:tcPr>
        <w:tcBorders>
          <w:left w:val="nil"/>
          <w:right w:val="single" w:sz="6" w:space="0" w:color="008000"/>
        </w:tcBorders>
      </w:tcPr>
    </w:tblStylePr>
    <w:tblStylePr w:type="lastCol">
      <w:tblPr/>
      <w:tcPr>
        <w:tcBorders>
          <w:left w:val="single" w:sz="6" w:space="0" w:color="008000"/>
          <w:right w:val="nil"/>
        </w:tcBorders>
      </w:tcPr>
    </w:tblStylePr>
    <w:tblStylePr w:type="band1Vert">
      <w:tblPr/>
      <w:tcPr>
        <w:tcBorders>
          <w:left w:val="dotted" w:sz="6" w:space="0" w:color="008000"/>
        </w:tcBorders>
      </w:tcPr>
    </w:tblStylePr>
    <w:tblStylePr w:type="band2Vert">
      <w:tblPr/>
      <w:tcPr>
        <w:tcBorders>
          <w:left w:val="dotted" w:sz="6" w:space="0" w:color="008000"/>
        </w:tcBorders>
      </w:tcPr>
    </w:tblStylePr>
    <w:tblStylePr w:type="band2Horz">
      <w:tblPr/>
      <w:tcPr>
        <w:shd w:val="clear" w:color="auto" w:fill="EFFFE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Timo van Dijk</cp:lastModifiedBy>
  <cp:revision>6</cp:revision>
  <dcterms:created xsi:type="dcterms:W3CDTF">2023-04-19T06:55:00Z</dcterms:created>
  <dcterms:modified xsi:type="dcterms:W3CDTF">2023-04-20T13:39:00Z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-2007755965</vt:i4>
  </property>
  <property fmtid="{D5CDD505-2E9C-101B-9397-08002B2CF9AE}" pid="3" name="_NewReviewCycle">
    <vt:lpwstr/>
  </property>
  <property fmtid="{D5CDD505-2E9C-101B-9397-08002B2CF9AE}" pid="4" name="_EmailSubject">
    <vt:lpwstr>Leidraad</vt:lpwstr>
  </property>
  <property fmtid="{D5CDD505-2E9C-101B-9397-08002B2CF9AE}" pid="5" name="_AuthorEmail">
    <vt:lpwstr>Teus.van.Steenis@provincie-utrecht.nl</vt:lpwstr>
  </property>
  <property fmtid="{D5CDD505-2E9C-101B-9397-08002B2CF9AE}" pid="6" name="_AuthorEmailDisplayName">
    <vt:lpwstr>Steenis, Teus van</vt:lpwstr>
  </property>
  <property fmtid="{D5CDD505-2E9C-101B-9397-08002B2CF9AE}" pid="7" name="_ReviewingToolsShownOnce">
    <vt:lpwstr/>
  </property>
</Properties>
</file>